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77AE" w14:textId="4CF236A6" w:rsidR="00BF34AB" w:rsidRPr="003815D1" w:rsidRDefault="00FB45A9" w:rsidP="00C34183">
      <w:pPr>
        <w:spacing w:after="0" w:line="312" w:lineRule="auto"/>
        <w:contextualSpacing/>
        <w:rPr>
          <w:sz w:val="40"/>
          <w:szCs w:val="40"/>
        </w:rPr>
      </w:pPr>
      <w:r>
        <w:rPr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 wp14:anchorId="794F326F" wp14:editId="32255A3B">
            <wp:simplePos x="0" y="0"/>
            <wp:positionH relativeFrom="column">
              <wp:posOffset>4424045</wp:posOffset>
            </wp:positionH>
            <wp:positionV relativeFrom="paragraph">
              <wp:posOffset>-747395</wp:posOffset>
            </wp:positionV>
            <wp:extent cx="1331595" cy="932498"/>
            <wp:effectExtent l="0" t="0" r="190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932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DAE512B" w:rsidRPr="7A393223">
        <w:rPr>
          <w:sz w:val="40"/>
          <w:szCs w:val="40"/>
        </w:rPr>
        <w:t>Pressemitteilung</w:t>
      </w:r>
    </w:p>
    <w:p w14:paraId="6DA71132" w14:textId="45A5BDEE" w:rsidR="0061102B" w:rsidRDefault="00BD2415" w:rsidP="00C920AC">
      <w:pPr>
        <w:spacing w:after="0" w:line="312" w:lineRule="auto"/>
        <w:contextualSpacing/>
        <w:jc w:val="both"/>
        <w:rPr>
          <w:sz w:val="24"/>
          <w:szCs w:val="24"/>
        </w:rPr>
      </w:pPr>
      <w:r w:rsidRPr="00C34183">
        <w:rPr>
          <w:sz w:val="24"/>
          <w:szCs w:val="24"/>
        </w:rPr>
        <w:t>1</w:t>
      </w:r>
      <w:r w:rsidR="00C34183" w:rsidRPr="00C34183">
        <w:rPr>
          <w:sz w:val="24"/>
          <w:szCs w:val="24"/>
        </w:rPr>
        <w:t>4</w:t>
      </w:r>
      <w:r w:rsidR="0061102B" w:rsidRPr="00C34183">
        <w:rPr>
          <w:sz w:val="24"/>
          <w:szCs w:val="24"/>
        </w:rPr>
        <w:t xml:space="preserve">. </w:t>
      </w:r>
      <w:r w:rsidRPr="00C34183">
        <w:rPr>
          <w:sz w:val="24"/>
          <w:szCs w:val="24"/>
        </w:rPr>
        <w:t>November</w:t>
      </w:r>
      <w:r w:rsidR="0061102B" w:rsidRPr="00C34183">
        <w:rPr>
          <w:sz w:val="24"/>
          <w:szCs w:val="24"/>
        </w:rPr>
        <w:t xml:space="preserve"> 2022</w:t>
      </w:r>
    </w:p>
    <w:p w14:paraId="3D4B93D7" w14:textId="77777777" w:rsidR="0061102B" w:rsidRDefault="0061102B" w:rsidP="00C920AC">
      <w:pPr>
        <w:spacing w:after="0" w:line="312" w:lineRule="auto"/>
        <w:contextualSpacing/>
        <w:jc w:val="both"/>
        <w:rPr>
          <w:sz w:val="24"/>
          <w:szCs w:val="24"/>
        </w:rPr>
      </w:pPr>
    </w:p>
    <w:p w14:paraId="04120C1B" w14:textId="72AE8F1E" w:rsidR="00F46D79" w:rsidRDefault="00F46D79" w:rsidP="00F46D79">
      <w:pPr>
        <w:spacing w:after="0" w:line="312" w:lineRule="auto"/>
        <w:contextualSpacing/>
        <w:rPr>
          <w:b/>
          <w:sz w:val="40"/>
          <w:szCs w:val="40"/>
        </w:rPr>
      </w:pPr>
      <w:r w:rsidRPr="000921A6">
        <w:rPr>
          <w:b/>
          <w:sz w:val="40"/>
          <w:szCs w:val="40"/>
        </w:rPr>
        <w:t>Sperrfrist: Donnerstag (17.11.2022), 0 Uhr.</w:t>
      </w:r>
    </w:p>
    <w:p w14:paraId="2DB55DCC" w14:textId="77777777" w:rsidR="00F46D79" w:rsidRPr="000921A6" w:rsidRDefault="00F46D79" w:rsidP="00F46D79">
      <w:pPr>
        <w:spacing w:after="0" w:line="312" w:lineRule="auto"/>
        <w:contextualSpacing/>
        <w:rPr>
          <w:b/>
          <w:sz w:val="40"/>
          <w:szCs w:val="40"/>
        </w:rPr>
      </w:pPr>
    </w:p>
    <w:p w14:paraId="1773866F" w14:textId="5A28622D" w:rsidR="00BF34AB" w:rsidRPr="003815D1" w:rsidRDefault="00BD2415" w:rsidP="00C920AC">
      <w:pPr>
        <w:spacing w:after="0" w:line="312" w:lineRule="auto"/>
        <w:contextualSpacing/>
        <w:jc w:val="both"/>
        <w:rPr>
          <w:sz w:val="40"/>
          <w:szCs w:val="40"/>
        </w:rPr>
      </w:pPr>
      <w:r>
        <w:rPr>
          <w:sz w:val="40"/>
          <w:szCs w:val="40"/>
        </w:rPr>
        <w:t xml:space="preserve">Stadtwerke Rinteln passen Preise </w:t>
      </w:r>
      <w:r w:rsidRPr="00614484">
        <w:rPr>
          <w:sz w:val="40"/>
          <w:szCs w:val="40"/>
        </w:rPr>
        <w:t>an</w:t>
      </w:r>
    </w:p>
    <w:p w14:paraId="45F9164F" w14:textId="2C884E89" w:rsidR="006063BF" w:rsidRDefault="00372BDA" w:rsidP="00C920AC">
      <w:pPr>
        <w:spacing w:after="0" w:line="312" w:lineRule="auto"/>
        <w:contextualSpacing/>
        <w:jc w:val="both"/>
        <w:rPr>
          <w:sz w:val="24"/>
          <w:szCs w:val="24"/>
        </w:rPr>
      </w:pPr>
      <w:r w:rsidRPr="4315A983">
        <w:rPr>
          <w:sz w:val="24"/>
          <w:szCs w:val="24"/>
        </w:rPr>
        <w:t>Energiemärkte</w:t>
      </w:r>
      <w:r w:rsidR="00B729EB" w:rsidRPr="4315A983">
        <w:rPr>
          <w:sz w:val="24"/>
          <w:szCs w:val="24"/>
        </w:rPr>
        <w:t xml:space="preserve"> für Strom und Gas</w:t>
      </w:r>
      <w:r w:rsidRPr="4315A983">
        <w:rPr>
          <w:sz w:val="24"/>
          <w:szCs w:val="24"/>
        </w:rPr>
        <w:t xml:space="preserve"> weiter angespannt</w:t>
      </w:r>
      <w:r w:rsidR="00091250" w:rsidRPr="4315A983">
        <w:rPr>
          <w:sz w:val="24"/>
          <w:szCs w:val="24"/>
        </w:rPr>
        <w:t xml:space="preserve"> </w:t>
      </w:r>
      <w:r w:rsidR="00BD2415" w:rsidRPr="4315A983">
        <w:rPr>
          <w:sz w:val="24"/>
          <w:szCs w:val="24"/>
        </w:rPr>
        <w:t>–</w:t>
      </w:r>
      <w:r w:rsidR="00091250" w:rsidRPr="4315A983">
        <w:rPr>
          <w:sz w:val="24"/>
          <w:szCs w:val="24"/>
        </w:rPr>
        <w:t xml:space="preserve"> </w:t>
      </w:r>
      <w:r w:rsidR="00B729EB" w:rsidRPr="4315A983">
        <w:rPr>
          <w:sz w:val="24"/>
          <w:szCs w:val="24"/>
        </w:rPr>
        <w:t>Versorger gibt staatliche Entlastungen vollumfänglich weiter</w:t>
      </w:r>
      <w:r w:rsidR="00BD2415" w:rsidRPr="4315A983">
        <w:rPr>
          <w:sz w:val="24"/>
          <w:szCs w:val="24"/>
        </w:rPr>
        <w:t xml:space="preserve"> – auch Wasser </w:t>
      </w:r>
      <w:r w:rsidR="65D2B35B" w:rsidRPr="4315A983">
        <w:rPr>
          <w:sz w:val="24"/>
          <w:szCs w:val="24"/>
        </w:rPr>
        <w:t xml:space="preserve">und </w:t>
      </w:r>
      <w:r w:rsidR="00C34183">
        <w:rPr>
          <w:sz w:val="24"/>
          <w:szCs w:val="24"/>
        </w:rPr>
        <w:t>Schmutz</w:t>
      </w:r>
      <w:r w:rsidR="65D2B35B" w:rsidRPr="4315A983">
        <w:rPr>
          <w:sz w:val="24"/>
          <w:szCs w:val="24"/>
        </w:rPr>
        <w:t xml:space="preserve">wasser </w:t>
      </w:r>
      <w:r w:rsidR="00BD2415" w:rsidRPr="4315A983">
        <w:rPr>
          <w:sz w:val="24"/>
          <w:szCs w:val="24"/>
        </w:rPr>
        <w:t>wird teurer</w:t>
      </w:r>
    </w:p>
    <w:p w14:paraId="7FD9A133" w14:textId="77777777" w:rsidR="00D316BD" w:rsidRDefault="00D316BD" w:rsidP="00C920AC">
      <w:pPr>
        <w:spacing w:after="0" w:line="312" w:lineRule="auto"/>
        <w:contextualSpacing/>
        <w:jc w:val="both"/>
        <w:rPr>
          <w:b/>
          <w:bCs/>
        </w:rPr>
      </w:pPr>
    </w:p>
    <w:p w14:paraId="505F30A4" w14:textId="1E081C32" w:rsidR="00B173AC" w:rsidRPr="00B173AC" w:rsidRDefault="00272BC8" w:rsidP="007F274C">
      <w:pPr>
        <w:spacing w:line="312" w:lineRule="auto"/>
        <w:contextualSpacing/>
        <w:jc w:val="both"/>
      </w:pPr>
      <w:r w:rsidRPr="00C34183">
        <w:rPr>
          <w:b/>
          <w:bCs/>
        </w:rPr>
        <w:t>Rinteln</w:t>
      </w:r>
      <w:r w:rsidR="003B57BA" w:rsidRPr="00C34183">
        <w:t>.</w:t>
      </w:r>
      <w:r w:rsidR="00643D34" w:rsidRPr="00C34183">
        <w:t xml:space="preserve"> </w:t>
      </w:r>
      <w:r w:rsidR="00CF75EA" w:rsidRPr="00C34183">
        <w:t xml:space="preserve">Schon seit Monaten bewegen sich die Preise für Strom und Gas an der Börse in historischer Höhe. Die hohe Inflation hat diese Tendenz noch weiter verstärkt. </w:t>
      </w:r>
      <w:r w:rsidR="00463007" w:rsidRPr="00C34183">
        <w:t>Auf</w:t>
      </w:r>
      <w:r w:rsidR="00AA6E77">
        <w:t>g</w:t>
      </w:r>
      <w:r w:rsidR="00463007" w:rsidRPr="00C34183">
        <w:t>rund dessen</w:t>
      </w:r>
      <w:r w:rsidR="00CF75EA" w:rsidRPr="00C34183">
        <w:t xml:space="preserve"> passen die Stadtwerke Rinteln</w:t>
      </w:r>
      <w:r w:rsidR="00BA4D34" w:rsidRPr="00C34183">
        <w:t xml:space="preserve"> GmbH</w:t>
      </w:r>
      <w:r w:rsidR="00CF75EA" w:rsidRPr="00C34183">
        <w:t xml:space="preserve"> </w:t>
      </w:r>
      <w:r w:rsidR="00463007" w:rsidRPr="00C34183">
        <w:t xml:space="preserve">erneut ihre </w:t>
      </w:r>
      <w:r w:rsidR="00CF75EA" w:rsidRPr="00C34183">
        <w:t>Preise an</w:t>
      </w:r>
      <w:r w:rsidR="00190255" w:rsidRPr="00C34183">
        <w:t xml:space="preserve">. </w:t>
      </w:r>
      <w:r w:rsidR="004D740B" w:rsidRPr="00C34183">
        <w:t>Bürgermeisterin Andrea Lange, Aufsichtsratsvorsitzende der Stadtwerke Rinteln</w:t>
      </w:r>
      <w:r w:rsidR="007F274C">
        <w:t>,</w:t>
      </w:r>
      <w:r w:rsidR="004D740B" w:rsidRPr="00C34183">
        <w:t xml:space="preserve"> </w:t>
      </w:r>
      <w:r w:rsidR="00740E76" w:rsidRPr="00C34183">
        <w:t>erklärt</w:t>
      </w:r>
      <w:r w:rsidR="004D740B" w:rsidRPr="00C34183">
        <w:t xml:space="preserve">: </w:t>
      </w:r>
      <w:r w:rsidR="00B173AC" w:rsidRPr="00B173AC">
        <w:t>„Uns ist bewusst, dass die Menschen in Rinteln leider Mehrbelastungen erleben</w:t>
      </w:r>
      <w:r w:rsidR="007F274C">
        <w:t>,</w:t>
      </w:r>
      <w:r w:rsidR="00B173AC" w:rsidRPr="00B173AC">
        <w:t xml:space="preserve"> und werden alle von der Bundesregierung beschlossenen Erleichterungen schnell und unkompliziert weitergeben.“</w:t>
      </w:r>
    </w:p>
    <w:p w14:paraId="5C7108A0" w14:textId="6A31FB8D" w:rsidR="00CF75EA" w:rsidRDefault="004D740B">
      <w:pPr>
        <w:spacing w:after="0" w:line="312" w:lineRule="auto"/>
        <w:contextualSpacing/>
        <w:jc w:val="both"/>
      </w:pPr>
      <w:r w:rsidRPr="00C34183">
        <w:t>Ulrich Karl führt aus:</w:t>
      </w:r>
      <w:r w:rsidR="00F645B4" w:rsidRPr="00C34183">
        <w:t xml:space="preserve"> </w:t>
      </w:r>
      <w:r w:rsidR="00CF75EA" w:rsidRPr="00C34183">
        <w:t xml:space="preserve">„Sobald die Preisbremsen für Strom und Gas feststehen, setzen wir </w:t>
      </w:r>
      <w:r w:rsidR="00752A2B" w:rsidRPr="00C34183">
        <w:t>diese</w:t>
      </w:r>
      <w:r w:rsidR="00CF75EA" w:rsidRPr="00C34183">
        <w:t xml:space="preserve"> um. Beim </w:t>
      </w:r>
      <w:r w:rsidR="006C2A3A" w:rsidRPr="00C34183">
        <w:t>Gas und Wärme</w:t>
      </w:r>
      <w:r w:rsidR="00CF75EA" w:rsidRPr="00C34183">
        <w:t xml:space="preserve"> haben wir die Senkung der Mehrwertsteuer ab Oktober</w:t>
      </w:r>
      <w:r w:rsidR="00752A2B" w:rsidRPr="00C34183">
        <w:t xml:space="preserve"> </w:t>
      </w:r>
      <w:r w:rsidR="00CF75EA" w:rsidRPr="00C34183">
        <w:t>von 19</w:t>
      </w:r>
      <w:r w:rsidR="00D60784" w:rsidRPr="00C34183">
        <w:t xml:space="preserve"> Prozent</w:t>
      </w:r>
      <w:r w:rsidR="00CF75EA" w:rsidRPr="00C34183">
        <w:t xml:space="preserve"> auf </w:t>
      </w:r>
      <w:r w:rsidR="007F274C">
        <w:t>7 </w:t>
      </w:r>
      <w:r w:rsidR="00D60784" w:rsidRPr="00C34183">
        <w:t>Prozent</w:t>
      </w:r>
      <w:r w:rsidR="00713D62" w:rsidRPr="00C34183">
        <w:t xml:space="preserve"> </w:t>
      </w:r>
      <w:r w:rsidR="00496FEE" w:rsidRPr="00C34183">
        <w:t xml:space="preserve">– </w:t>
      </w:r>
      <w:r w:rsidR="00CF75EA" w:rsidRPr="00C34183">
        <w:t>für unsere Kunden</w:t>
      </w:r>
      <w:r w:rsidR="00496FEE" w:rsidRPr="00C34183">
        <w:t xml:space="preserve"> </w:t>
      </w:r>
      <w:r w:rsidR="00913064" w:rsidRPr="00C34183">
        <w:t xml:space="preserve">werden wir </w:t>
      </w:r>
      <w:r w:rsidR="00705C95" w:rsidRPr="00C34183">
        <w:t>rück</w:t>
      </w:r>
      <w:r w:rsidR="00FC0D79" w:rsidRPr="00C34183">
        <w:t xml:space="preserve">wirkend </w:t>
      </w:r>
      <w:r w:rsidR="00D04F67" w:rsidRPr="00C34183">
        <w:t>für das ganze Jahr 2022 d</w:t>
      </w:r>
      <w:r w:rsidR="00870CE6" w:rsidRPr="00C34183">
        <w:t xml:space="preserve">en gesenkten Mehrwertsteuersatz von </w:t>
      </w:r>
      <w:r w:rsidR="007F274C">
        <w:t>7</w:t>
      </w:r>
      <w:r w:rsidR="007F274C" w:rsidRPr="00C34183">
        <w:t xml:space="preserve"> </w:t>
      </w:r>
      <w:r w:rsidR="00D60784" w:rsidRPr="00C34183">
        <w:t>Prozent</w:t>
      </w:r>
      <w:r w:rsidR="00870CE6" w:rsidRPr="00C34183">
        <w:t xml:space="preserve"> anwenden</w:t>
      </w:r>
      <w:r w:rsidR="00CF75EA" w:rsidRPr="00C34183">
        <w:t xml:space="preserve">.“ Die Entlastung weist der kommunale Versorger </w:t>
      </w:r>
      <w:r w:rsidR="00496FEE" w:rsidRPr="00C34183">
        <w:t xml:space="preserve">transparent </w:t>
      </w:r>
      <w:r w:rsidR="00CF75EA" w:rsidRPr="00C34183">
        <w:t xml:space="preserve">auf der </w:t>
      </w:r>
      <w:r w:rsidR="009F030A" w:rsidRPr="00C34183">
        <w:t>Jahres</w:t>
      </w:r>
      <w:r w:rsidR="00870CE6" w:rsidRPr="00C34183">
        <w:t xml:space="preserve">schlussrechnung </w:t>
      </w:r>
      <w:r w:rsidR="00CF75EA" w:rsidRPr="00C34183">
        <w:t>aus.</w:t>
      </w:r>
      <w:r w:rsidR="0000017E">
        <w:t xml:space="preserve"> </w:t>
      </w:r>
    </w:p>
    <w:p w14:paraId="70D06A47" w14:textId="77777777" w:rsidR="00CF75EA" w:rsidRDefault="00CF75EA" w:rsidP="00C1322B">
      <w:pPr>
        <w:spacing w:after="0" w:line="312" w:lineRule="auto"/>
        <w:contextualSpacing/>
        <w:jc w:val="both"/>
      </w:pPr>
    </w:p>
    <w:p w14:paraId="5422FD7D" w14:textId="1F8D35AB" w:rsidR="004D740B" w:rsidRPr="00C34183" w:rsidRDefault="00343A0F" w:rsidP="0039530B">
      <w:pPr>
        <w:spacing w:after="0" w:line="312" w:lineRule="auto"/>
        <w:contextualSpacing/>
        <w:jc w:val="both"/>
        <w:rPr>
          <w:b/>
        </w:rPr>
      </w:pPr>
      <w:r w:rsidRPr="00C34183">
        <w:rPr>
          <w:b/>
        </w:rPr>
        <w:t xml:space="preserve">Stadtwerke passen Trinkwasserpreis an </w:t>
      </w:r>
    </w:p>
    <w:p w14:paraId="51CF9E59" w14:textId="1343FF4A" w:rsidR="0039530B" w:rsidRDefault="0039530B" w:rsidP="0039530B">
      <w:pPr>
        <w:spacing w:after="0" w:line="312" w:lineRule="auto"/>
        <w:contextualSpacing/>
        <w:jc w:val="both"/>
      </w:pPr>
      <w:r w:rsidRPr="00C34183">
        <w:t>Ein durchschnittlicher Haushalt mit einem Jahresverbrauch von 100 Kubikmeter</w:t>
      </w:r>
      <w:r w:rsidR="004D740B" w:rsidRPr="00C34183">
        <w:t xml:space="preserve"> </w:t>
      </w:r>
      <w:r w:rsidR="00C34183" w:rsidRPr="00C34183">
        <w:t xml:space="preserve">(das entspricht 100.000 Liter) </w:t>
      </w:r>
      <w:r w:rsidR="004D740B" w:rsidRPr="00C34183">
        <w:t>Trinkwasser</w:t>
      </w:r>
      <w:r w:rsidRPr="00C34183">
        <w:t xml:space="preserve"> zahlt nach der Preisanpassung </w:t>
      </w:r>
      <w:r w:rsidR="0073599C" w:rsidRPr="00C34183">
        <w:t xml:space="preserve">zum </w:t>
      </w:r>
      <w:r w:rsidR="004D740B" w:rsidRPr="00C34183">
        <w:t xml:space="preserve">1. Januar </w:t>
      </w:r>
      <w:r w:rsidR="001277C2" w:rsidRPr="00C34183">
        <w:t xml:space="preserve">2023 </w:t>
      </w:r>
      <w:r w:rsidR="00940234" w:rsidRPr="00C34183">
        <w:t xml:space="preserve">5,54 </w:t>
      </w:r>
      <w:r w:rsidRPr="00C34183">
        <w:t>Euro</w:t>
      </w:r>
      <w:r w:rsidR="00506E37" w:rsidRPr="00C34183">
        <w:t>*</w:t>
      </w:r>
      <w:r w:rsidRPr="00C34183">
        <w:t xml:space="preserve"> mehr im Mona</w:t>
      </w:r>
      <w:r w:rsidR="007167B5" w:rsidRPr="00C34183">
        <w:t>t</w:t>
      </w:r>
      <w:r w:rsidRPr="00C34183">
        <w:t>.</w:t>
      </w:r>
      <w:r w:rsidR="00B94EEB" w:rsidRPr="00C34183">
        <w:t xml:space="preserve"> Der Abwasserbetrieb </w:t>
      </w:r>
      <w:r w:rsidR="00343A0F" w:rsidRPr="00C34183">
        <w:t>hebt</w:t>
      </w:r>
      <w:r w:rsidRPr="00C34183">
        <w:t xml:space="preserve"> </w:t>
      </w:r>
      <w:r w:rsidR="00B93982" w:rsidRPr="00C34183">
        <w:t>die Gebühren</w:t>
      </w:r>
      <w:r w:rsidR="00343A0F" w:rsidRPr="00C34183">
        <w:t xml:space="preserve"> für </w:t>
      </w:r>
      <w:r w:rsidR="00C34183">
        <w:t>Schmutz</w:t>
      </w:r>
      <w:r w:rsidR="00343A0F" w:rsidRPr="00C34183">
        <w:t>wasser</w:t>
      </w:r>
      <w:r w:rsidR="00BD50BB" w:rsidRPr="00C34183">
        <w:t xml:space="preserve"> </w:t>
      </w:r>
      <w:r w:rsidRPr="00C34183">
        <w:t xml:space="preserve">um 47 </w:t>
      </w:r>
      <w:r w:rsidR="00B93982" w:rsidRPr="00C34183">
        <w:t>Cent</w:t>
      </w:r>
      <w:r w:rsidR="00506E37" w:rsidRPr="00C34183">
        <w:t>*</w:t>
      </w:r>
      <w:r w:rsidRPr="00C34183">
        <w:t xml:space="preserve"> </w:t>
      </w:r>
      <w:r w:rsidR="00BD50BB" w:rsidRPr="00C34183">
        <w:t xml:space="preserve">je </w:t>
      </w:r>
      <w:r w:rsidRPr="00C34183">
        <w:t>Kubikmeter</w:t>
      </w:r>
      <w:r w:rsidR="00BD7929" w:rsidRPr="00C34183">
        <w:t xml:space="preserve"> </w:t>
      </w:r>
      <w:r w:rsidR="00343A0F" w:rsidRPr="00C34183">
        <w:t xml:space="preserve">an </w:t>
      </w:r>
      <w:r w:rsidR="00BD7929" w:rsidRPr="00C34183">
        <w:t>und das</w:t>
      </w:r>
      <w:r w:rsidRPr="00C34183">
        <w:t xml:space="preserve"> Niederschlag</w:t>
      </w:r>
      <w:r w:rsidR="007F274C">
        <w:t>s</w:t>
      </w:r>
      <w:r w:rsidRPr="00C34183">
        <w:t>wasser wird um 8 Cent</w:t>
      </w:r>
      <w:r w:rsidR="00506E37" w:rsidRPr="00C34183">
        <w:t>*</w:t>
      </w:r>
      <w:r w:rsidRPr="00C34183">
        <w:t xml:space="preserve"> </w:t>
      </w:r>
      <w:r w:rsidR="00BD7929" w:rsidRPr="00C34183">
        <w:t>pro</w:t>
      </w:r>
      <w:r w:rsidR="00B93982" w:rsidRPr="00C34183">
        <w:t xml:space="preserve"> </w:t>
      </w:r>
      <w:r w:rsidRPr="00C34183">
        <w:t>Quadratmeter erhöht.</w:t>
      </w:r>
    </w:p>
    <w:p w14:paraId="3E6DEFFD" w14:textId="77777777" w:rsidR="0039530B" w:rsidRDefault="0039530B" w:rsidP="0039530B">
      <w:pPr>
        <w:spacing w:after="0" w:line="312" w:lineRule="auto"/>
        <w:contextualSpacing/>
        <w:jc w:val="both"/>
      </w:pPr>
    </w:p>
    <w:p w14:paraId="78CA2874" w14:textId="015AF8F7" w:rsidR="00CF75EA" w:rsidRDefault="00496FEE" w:rsidP="00C1322B">
      <w:pPr>
        <w:spacing w:after="0" w:line="312" w:lineRule="auto"/>
        <w:contextualSpacing/>
        <w:jc w:val="both"/>
      </w:pPr>
      <w:r>
        <w:rPr>
          <w:b/>
          <w:bCs/>
        </w:rPr>
        <w:t xml:space="preserve">Staatliche Gebühren treiben Energiepreise zusätzlich </w:t>
      </w:r>
      <w:r w:rsidRPr="00614484">
        <w:rPr>
          <w:b/>
          <w:bCs/>
        </w:rPr>
        <w:t>hoch</w:t>
      </w:r>
    </w:p>
    <w:p w14:paraId="2B9FC373" w14:textId="6E7FC7C9" w:rsidR="00745011" w:rsidRDefault="007A312A" w:rsidP="00C920AC">
      <w:pPr>
        <w:spacing w:after="0" w:line="312" w:lineRule="auto"/>
        <w:contextualSpacing/>
        <w:jc w:val="both"/>
      </w:pPr>
      <w:r>
        <w:t xml:space="preserve">Der Warmwasserpreis für </w:t>
      </w:r>
      <w:r w:rsidR="000742AE">
        <w:t>Wärmek</w:t>
      </w:r>
      <w:r>
        <w:t>unden steigt um 1,</w:t>
      </w:r>
      <w:r w:rsidR="000F2A36">
        <w:t>41</w:t>
      </w:r>
      <w:r>
        <w:t xml:space="preserve"> Euro</w:t>
      </w:r>
      <w:r w:rsidR="00506E37">
        <w:t>*</w:t>
      </w:r>
      <w:r>
        <w:t xml:space="preserve"> pro </w:t>
      </w:r>
      <w:r w:rsidR="000742AE">
        <w:t xml:space="preserve">Kubikmeter und </w:t>
      </w:r>
      <w:r w:rsidR="006C2A3A">
        <w:t xml:space="preserve">der </w:t>
      </w:r>
      <w:r>
        <w:t xml:space="preserve">Arbeitspreis </w:t>
      </w:r>
      <w:r w:rsidR="000742AE">
        <w:t xml:space="preserve">steigt </w:t>
      </w:r>
      <w:r>
        <w:t>um 6,</w:t>
      </w:r>
      <w:r w:rsidR="00B4004C">
        <w:t>94</w:t>
      </w:r>
      <w:r>
        <w:t xml:space="preserve"> Cent</w:t>
      </w:r>
      <w:r w:rsidR="00506E37">
        <w:t>*</w:t>
      </w:r>
      <w:r>
        <w:t xml:space="preserve"> pro Kilowattstunde</w:t>
      </w:r>
      <w:r w:rsidR="000742AE">
        <w:t>.</w:t>
      </w:r>
      <w:r>
        <w:t xml:space="preserve"> </w:t>
      </w:r>
      <w:r w:rsidR="000742AE" w:rsidRPr="00017A92">
        <w:rPr>
          <w:highlight w:val="yellow"/>
        </w:rPr>
        <w:t>D</w:t>
      </w:r>
      <w:r w:rsidRPr="00017A92">
        <w:rPr>
          <w:highlight w:val="yellow"/>
        </w:rPr>
        <w:t xml:space="preserve">er Grundpreis </w:t>
      </w:r>
      <w:r w:rsidR="00D05D60" w:rsidRPr="00017A92">
        <w:rPr>
          <w:highlight w:val="yellow"/>
        </w:rPr>
        <w:t>steigt um 10,70 € im Jahr</w:t>
      </w:r>
      <w:r w:rsidRPr="00017A92">
        <w:rPr>
          <w:highlight w:val="yellow"/>
        </w:rPr>
        <w:t>.</w:t>
      </w:r>
    </w:p>
    <w:p w14:paraId="18728ACB" w14:textId="77777777" w:rsidR="007E43B9" w:rsidRDefault="007E43B9" w:rsidP="00C920AC">
      <w:pPr>
        <w:spacing w:after="0" w:line="312" w:lineRule="auto"/>
        <w:contextualSpacing/>
        <w:jc w:val="both"/>
      </w:pPr>
    </w:p>
    <w:p w14:paraId="2B9AD8B0" w14:textId="32A5863C" w:rsidR="00643D34" w:rsidRDefault="00496FEE" w:rsidP="00C920AC">
      <w:pPr>
        <w:spacing w:after="0" w:line="312" w:lineRule="auto"/>
        <w:contextualSpacing/>
        <w:jc w:val="both"/>
      </w:pPr>
      <w:r>
        <w:t xml:space="preserve">Für Erdgaskunden steigt der Arbeitspreis </w:t>
      </w:r>
      <w:r w:rsidRPr="00940234">
        <w:t xml:space="preserve">um </w:t>
      </w:r>
      <w:r w:rsidR="00B4004C">
        <w:t>6,20</w:t>
      </w:r>
      <w:r w:rsidRPr="004D740B">
        <w:t xml:space="preserve"> Cent</w:t>
      </w:r>
      <w:r w:rsidR="00506E37">
        <w:t>*</w:t>
      </w:r>
      <w:r w:rsidRPr="00940234">
        <w:t xml:space="preserve"> pro Kilowattstunde </w:t>
      </w:r>
      <w:r w:rsidR="00B4004C">
        <w:t>i</w:t>
      </w:r>
      <w:r w:rsidRPr="00940234">
        <w:t xml:space="preserve">n allen </w:t>
      </w:r>
      <w:r w:rsidR="00B4004C">
        <w:t>Produkten</w:t>
      </w:r>
      <w:r w:rsidRPr="00940234">
        <w:t xml:space="preserve">. </w:t>
      </w:r>
      <w:r w:rsidR="00FA1527">
        <w:t>Die</w:t>
      </w:r>
      <w:r w:rsidRPr="00940234">
        <w:t xml:space="preserve"> Grundpreis</w:t>
      </w:r>
      <w:r w:rsidR="00FA1527">
        <w:t>e</w:t>
      </w:r>
      <w:r w:rsidRPr="00940234">
        <w:t xml:space="preserve"> </w:t>
      </w:r>
      <w:r w:rsidR="00FA1527" w:rsidRPr="00940234">
        <w:t>bleiben</w:t>
      </w:r>
      <w:r w:rsidRPr="00940234">
        <w:t xml:space="preserve"> </w:t>
      </w:r>
      <w:r w:rsidR="0043456E">
        <w:t xml:space="preserve">auch hier </w:t>
      </w:r>
      <w:r w:rsidRPr="00C34183">
        <w:t xml:space="preserve">stabil. </w:t>
      </w:r>
      <w:r w:rsidR="0039530B" w:rsidRPr="00C34183">
        <w:t>Beim</w:t>
      </w:r>
      <w:r w:rsidR="0039530B" w:rsidRPr="00940234">
        <w:t xml:space="preserve"> Strom erhöhen die Stadtwerke um </w:t>
      </w:r>
      <w:r w:rsidR="0039530B" w:rsidRPr="004D740B">
        <w:t>2</w:t>
      </w:r>
      <w:r w:rsidR="00B4004C">
        <w:t>6,18</w:t>
      </w:r>
      <w:r w:rsidR="0039530B">
        <w:t xml:space="preserve"> Cent</w:t>
      </w:r>
      <w:r w:rsidR="00506E37">
        <w:t>*</w:t>
      </w:r>
      <w:r w:rsidR="0039530B">
        <w:t xml:space="preserve"> pro Kilowattstunde</w:t>
      </w:r>
      <w:r w:rsidR="00B4004C">
        <w:t xml:space="preserve"> </w:t>
      </w:r>
      <w:r w:rsidR="0039530B">
        <w:t xml:space="preserve">in allen </w:t>
      </w:r>
      <w:r w:rsidR="00C34183">
        <w:t>Produkten</w:t>
      </w:r>
      <w:r w:rsidR="0039530B">
        <w:t xml:space="preserve">. </w:t>
      </w:r>
      <w:r w:rsidR="00FA1527">
        <w:t>Die</w:t>
      </w:r>
      <w:r w:rsidR="0039530B">
        <w:t xml:space="preserve"> Grundpreis</w:t>
      </w:r>
      <w:r w:rsidR="00FA1527">
        <w:t>e</w:t>
      </w:r>
      <w:r w:rsidR="0039530B">
        <w:t xml:space="preserve"> </w:t>
      </w:r>
      <w:r w:rsidR="00FA1527">
        <w:t>bleiben</w:t>
      </w:r>
      <w:r w:rsidR="0039530B">
        <w:t xml:space="preserve"> auch hier stabil. </w:t>
      </w:r>
      <w:r w:rsidR="00343A0F">
        <w:t xml:space="preserve">Vertriebsleiter </w:t>
      </w:r>
      <w:r w:rsidR="0039530B">
        <w:t xml:space="preserve">Thomas Rinnebach erklärt, dass sich die gestiegenen Gaspreise auf dem Weltmarkt auch auf die Strompreise auswirken: Der Strompreis an der Börse wird vom teuersten Kraftwerk bestimmt, das gebraucht wird, um den nachgefragten Strom zu decken; und das sind derzeit die Gaskraftwerke. </w:t>
      </w:r>
      <w:r w:rsidR="0039530B" w:rsidRPr="00C34183">
        <w:t xml:space="preserve">Neben diesen </w:t>
      </w:r>
      <w:r w:rsidR="0039530B" w:rsidRPr="00C34183">
        <w:lastRenderedPageBreak/>
        <w:t xml:space="preserve">Beschaffungskosten </w:t>
      </w:r>
      <w:r w:rsidR="00343A0F" w:rsidRPr="00C34183">
        <w:t>ha</w:t>
      </w:r>
      <w:r w:rsidR="007F274C">
        <w:t>ben</w:t>
      </w:r>
      <w:r w:rsidR="00343A0F" w:rsidRPr="00C34183">
        <w:t xml:space="preserve"> </w:t>
      </w:r>
      <w:r w:rsidR="0039530B" w:rsidRPr="00C34183">
        <w:t xml:space="preserve">beim Strom auch </w:t>
      </w:r>
      <w:r w:rsidR="00FA1527" w:rsidRPr="00C34183">
        <w:t xml:space="preserve">deutlich </w:t>
      </w:r>
      <w:r w:rsidR="0039530B" w:rsidRPr="00C34183">
        <w:t>gestiegene Netzentgelte und die</w:t>
      </w:r>
      <w:r w:rsidR="0039530B">
        <w:t xml:space="preserve"> erhöhte Offshore-Umlage Einfluss auf den Preis. Die Offshore-Umlage hat der Gesetzgeber 2013 eingeführt, um Entschädigungszahlungen an Betreiber von Offshore-Windparks leisten zu können, wenn es längere Netzunterbrechungen gibt.</w:t>
      </w:r>
    </w:p>
    <w:p w14:paraId="6E77B033" w14:textId="77777777" w:rsidR="001018A7" w:rsidRDefault="001018A7" w:rsidP="00C920AC">
      <w:pPr>
        <w:spacing w:after="0" w:line="312" w:lineRule="auto"/>
        <w:contextualSpacing/>
        <w:jc w:val="both"/>
      </w:pPr>
    </w:p>
    <w:p w14:paraId="646F9C1A" w14:textId="77777777" w:rsidR="0039530B" w:rsidRDefault="0039530B" w:rsidP="0039530B">
      <w:pPr>
        <w:spacing w:after="0" w:line="312" w:lineRule="auto"/>
        <w:contextualSpacing/>
        <w:jc w:val="both"/>
        <w:rPr>
          <w:b/>
        </w:rPr>
      </w:pPr>
    </w:p>
    <w:p w14:paraId="737977A3" w14:textId="75E24DF6" w:rsidR="0039530B" w:rsidRPr="00C34183" w:rsidRDefault="0039530B" w:rsidP="0039530B">
      <w:pPr>
        <w:spacing w:after="0" w:line="312" w:lineRule="auto"/>
        <w:contextualSpacing/>
        <w:jc w:val="both"/>
        <w:rPr>
          <w:b/>
        </w:rPr>
      </w:pPr>
      <w:r w:rsidRPr="00C34183">
        <w:rPr>
          <w:b/>
        </w:rPr>
        <w:t>Stadtwerke passen Abschläge im neuen Jahr an</w:t>
      </w:r>
    </w:p>
    <w:p w14:paraId="1C35DC1A" w14:textId="2269A9CF" w:rsidR="00477D73" w:rsidRPr="00854B50" w:rsidRDefault="0046541A" w:rsidP="00477D73">
      <w:pPr>
        <w:spacing w:after="0" w:line="312" w:lineRule="auto"/>
        <w:contextualSpacing/>
        <w:jc w:val="both"/>
        <w:rPr>
          <w:highlight w:val="yellow"/>
        </w:rPr>
      </w:pPr>
      <w:r w:rsidRPr="00C34183">
        <w:t>Die Stadtwerke</w:t>
      </w:r>
      <w:r w:rsidR="005C40F0" w:rsidRPr="00C34183">
        <w:t xml:space="preserve"> Rinteln</w:t>
      </w:r>
      <w:r w:rsidR="00C92DC0" w:rsidRPr="00C34183">
        <w:t xml:space="preserve"> GmbH</w:t>
      </w:r>
      <w:r w:rsidRPr="00C34183">
        <w:t xml:space="preserve"> </w:t>
      </w:r>
      <w:r w:rsidR="00C34183">
        <w:t xml:space="preserve">verschicken diese Woche die </w:t>
      </w:r>
      <w:r w:rsidRPr="00C34183">
        <w:t xml:space="preserve">individuellen Preisanpassungen. </w:t>
      </w:r>
      <w:r w:rsidR="00343A0F" w:rsidRPr="00C34183">
        <w:t>Die</w:t>
      </w:r>
      <w:r w:rsidR="006C2A3A" w:rsidRPr="00C34183">
        <w:t xml:space="preserve"> Abschläge </w:t>
      </w:r>
      <w:r w:rsidR="00343A0F" w:rsidRPr="00C34183">
        <w:t xml:space="preserve">passt </w:t>
      </w:r>
      <w:r w:rsidR="006C2A3A" w:rsidRPr="00C34183">
        <w:t xml:space="preserve">das Versorgungsunternehmen </w:t>
      </w:r>
      <w:r w:rsidR="00343A0F" w:rsidRPr="00C34183">
        <w:t>erst im neuen Jahr an</w:t>
      </w:r>
      <w:r w:rsidRPr="00C34183">
        <w:t xml:space="preserve">. Thomas Rinnebach erklärt: „Wir </w:t>
      </w:r>
      <w:r w:rsidR="00343A0F" w:rsidRPr="00C34183">
        <w:t>möchten zu</w:t>
      </w:r>
      <w:r w:rsidR="007F274C">
        <w:t>g</w:t>
      </w:r>
      <w:r w:rsidR="00343A0F" w:rsidRPr="00C34183">
        <w:t xml:space="preserve">unsten unserer Kunden auf jeden Fall die </w:t>
      </w:r>
      <w:r w:rsidR="006C2A3A" w:rsidRPr="00C34183">
        <w:t xml:space="preserve">neuen </w:t>
      </w:r>
      <w:r w:rsidRPr="00C34183">
        <w:t>Gas- und Strompreisbremsen</w:t>
      </w:r>
      <w:r w:rsidR="00343A0F" w:rsidRPr="00C34183">
        <w:t xml:space="preserve"> einfließen lassen</w:t>
      </w:r>
      <w:r w:rsidRPr="00C34183">
        <w:t>.“ Er ergänzt: „</w:t>
      </w:r>
      <w:r w:rsidR="0041314A" w:rsidRPr="00C34183">
        <w:t>A</w:t>
      </w:r>
      <w:r w:rsidRPr="00C34183">
        <w:t xml:space="preserve">ußerdem </w:t>
      </w:r>
      <w:r w:rsidR="00343A0F" w:rsidRPr="00C34183">
        <w:t>warten wir die Zählerstandsmeldungen ab</w:t>
      </w:r>
      <w:r w:rsidR="0039530B" w:rsidRPr="00C34183">
        <w:t xml:space="preserve">. Denn </w:t>
      </w:r>
      <w:r w:rsidRPr="00C34183">
        <w:t xml:space="preserve">viele </w:t>
      </w:r>
      <w:r w:rsidR="003F05A8" w:rsidRPr="00C34183">
        <w:t>unsere</w:t>
      </w:r>
      <w:r w:rsidR="00343A0F" w:rsidRPr="00C34183">
        <w:t>r</w:t>
      </w:r>
      <w:r w:rsidR="003F05A8" w:rsidRPr="00C34183">
        <w:t xml:space="preserve"> Kunden</w:t>
      </w:r>
      <w:r w:rsidRPr="00C34183">
        <w:t xml:space="preserve"> haben schon reichlich Energie gespart, weshalb Abweichungen zum prognostizierten Verbrauch wahrscheinlich sind.</w:t>
      </w:r>
      <w:r w:rsidR="00343A0F" w:rsidRPr="00C34183">
        <w:t>“</w:t>
      </w:r>
      <w:r w:rsidRPr="00C34183">
        <w:t xml:space="preserve"> </w:t>
      </w:r>
      <w:r w:rsidR="00477D73" w:rsidRPr="00C34183">
        <w:t>Die Zählerstände fragen die Stadtwerke Rinteln im eigenen Netzgebiet ab November ab. Alle Haushalte bekommen in den nächsten Wochen</w:t>
      </w:r>
      <w:r w:rsidR="00506E37" w:rsidRPr="00C34183">
        <w:t xml:space="preserve"> eine </w:t>
      </w:r>
      <w:r w:rsidR="00C34183">
        <w:t>Ablese</w:t>
      </w:r>
      <w:r w:rsidR="00506E37" w:rsidRPr="00C34183">
        <w:t>karte per</w:t>
      </w:r>
      <w:r w:rsidR="00477D73" w:rsidRPr="00C34183">
        <w:t xml:space="preserve"> Post und werden darum gebeten, </w:t>
      </w:r>
      <w:r w:rsidR="00506E37" w:rsidRPr="00C34183">
        <w:t>diese</w:t>
      </w:r>
      <w:r w:rsidR="00477D73" w:rsidRPr="00C34183">
        <w:t xml:space="preserve"> ausgefüllt zurückzuschicken. </w:t>
      </w:r>
      <w:r w:rsidR="00506E37" w:rsidRPr="00C34183">
        <w:t xml:space="preserve">Für </w:t>
      </w:r>
      <w:r w:rsidR="00477D73" w:rsidRPr="00C34183">
        <w:t xml:space="preserve">Häuser </w:t>
      </w:r>
      <w:r w:rsidR="00506E37" w:rsidRPr="00C34183">
        <w:t xml:space="preserve">mit </w:t>
      </w:r>
      <w:r w:rsidR="00477D73" w:rsidRPr="00C34183">
        <w:t xml:space="preserve">sieben und mehr </w:t>
      </w:r>
      <w:r w:rsidR="00506E37" w:rsidRPr="00C34183">
        <w:t xml:space="preserve">Zählern </w:t>
      </w:r>
      <w:r w:rsidR="00477D73" w:rsidRPr="00C34183">
        <w:t>sind Zählerableser im Auftrag der Stadtwerke unterwegs.</w:t>
      </w:r>
      <w:r w:rsidR="00506E37" w:rsidRPr="00C34183">
        <w:t xml:space="preserve"> </w:t>
      </w:r>
    </w:p>
    <w:p w14:paraId="3458F8D8" w14:textId="77777777" w:rsidR="00477D73" w:rsidRDefault="00477D73" w:rsidP="00477D73">
      <w:pPr>
        <w:spacing w:after="0" w:line="312" w:lineRule="auto"/>
        <w:contextualSpacing/>
        <w:jc w:val="both"/>
        <w:rPr>
          <w:highlight w:val="yellow"/>
        </w:rPr>
      </w:pPr>
    </w:p>
    <w:p w14:paraId="172C781A" w14:textId="364F0FF8" w:rsidR="00091250" w:rsidRDefault="00506E37" w:rsidP="003652AD">
      <w:r>
        <w:t xml:space="preserve">*Alle Preise verstehen sich inklusive Mehrwertsteuer. </w:t>
      </w:r>
    </w:p>
    <w:p w14:paraId="20084DC5" w14:textId="77777777" w:rsidR="001424F5" w:rsidRPr="00E769B7" w:rsidRDefault="001424F5" w:rsidP="00C920AC">
      <w:pPr>
        <w:spacing w:after="0" w:line="312" w:lineRule="auto"/>
        <w:contextualSpacing/>
        <w:jc w:val="both"/>
        <w:rPr>
          <w:b/>
          <w:sz w:val="18"/>
          <w:szCs w:val="18"/>
        </w:rPr>
      </w:pPr>
      <w:r w:rsidRPr="00E769B7">
        <w:rPr>
          <w:b/>
          <w:sz w:val="18"/>
          <w:szCs w:val="18"/>
        </w:rPr>
        <w:t xml:space="preserve">Kurzprofil der </w:t>
      </w:r>
      <w:r w:rsidR="004E7190">
        <w:rPr>
          <w:b/>
          <w:sz w:val="18"/>
          <w:szCs w:val="18"/>
        </w:rPr>
        <w:t>Stadtwerke</w:t>
      </w:r>
      <w:r w:rsidRPr="00E769B7">
        <w:rPr>
          <w:b/>
          <w:sz w:val="18"/>
          <w:szCs w:val="18"/>
        </w:rPr>
        <w:t xml:space="preserve"> Rinteln </w:t>
      </w:r>
    </w:p>
    <w:p w14:paraId="799C4D9D" w14:textId="2EA9AB4A" w:rsidR="00525EA5" w:rsidRDefault="00525EA5" w:rsidP="00525EA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Die Stadtwerke Rinteln GmbH kümmert sich um eine zuverlässige Versorgung der Bürgerinnen und Bürger in ihrem Versorgungsgebiet mit Strom, Gas und Trinkwasser. Neben der Stadt Rinteln zählen hierzu </w:t>
      </w:r>
      <w:r w:rsidR="00940234">
        <w:rPr>
          <w:sz w:val="18"/>
          <w:szCs w:val="18"/>
        </w:rPr>
        <w:t>18</w:t>
      </w:r>
      <w:r w:rsidR="0000017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Kommunen in der Umgebung. Parallel dazu treibt das Versorgungsunternehmen die Energiewende in der Region aktiv voran: </w:t>
      </w:r>
      <w:r w:rsidR="00614484">
        <w:rPr>
          <w:sz w:val="18"/>
          <w:szCs w:val="18"/>
        </w:rPr>
        <w:t>mit</w:t>
      </w:r>
      <w:r>
        <w:rPr>
          <w:sz w:val="18"/>
          <w:szCs w:val="18"/>
        </w:rPr>
        <w:t xml:space="preserve"> innovativen Projekten sowie Produkten und Dienstleistungen rund um E-Mobilität und </w:t>
      </w:r>
      <w:r w:rsidR="00614484">
        <w:rPr>
          <w:sz w:val="18"/>
          <w:szCs w:val="18"/>
        </w:rPr>
        <w:t>Photovoltaikanlagen</w:t>
      </w:r>
      <w:r>
        <w:rPr>
          <w:sz w:val="18"/>
          <w:szCs w:val="18"/>
        </w:rPr>
        <w:t>. Zum Unternehmensverbund der Stadt Rinteln gehören neben den Stadtwerken Rinteln auch die Bäderbetriebe Rinteln GmbH, die Gemeinnützige Verwaltungs- und Siedlungs</w:t>
      </w:r>
      <w:r w:rsidR="00CE6D65">
        <w:rPr>
          <w:sz w:val="18"/>
          <w:szCs w:val="18"/>
        </w:rPr>
        <w:t xml:space="preserve">gesellschaft </w:t>
      </w:r>
      <w:r>
        <w:rPr>
          <w:sz w:val="18"/>
          <w:szCs w:val="18"/>
        </w:rPr>
        <w:t>mbH sowie der Abwasserbetrieb der Stadt Rinteln. Weitere öffentliche Aufgaben zur Daseinsvorsorge und Lebensqualität der Stadt deckt der Unternehmensverbund durch zahlreiche Beteiligungen ab; so sind die Stadtwerke Rinteln etwa Gesellschafterin bei der Schaumburger Trinkwasser Verbund- und Aufbereitungs</w:t>
      </w:r>
      <w:r w:rsidR="00CE6D65">
        <w:rPr>
          <w:sz w:val="18"/>
          <w:szCs w:val="18"/>
        </w:rPr>
        <w:t xml:space="preserve">gesellschaft </w:t>
      </w:r>
      <w:r>
        <w:rPr>
          <w:sz w:val="18"/>
          <w:szCs w:val="18"/>
        </w:rPr>
        <w:t>mbH. Die Stadtwerke Rinteln sind die kaufmännische Klammer des gesamten städtischen Verbunds; auf diese Weise werden Synergien gehoben und die Effizienz erhöht</w:t>
      </w:r>
      <w:r w:rsidRPr="00614484">
        <w:rPr>
          <w:sz w:val="18"/>
          <w:szCs w:val="18"/>
        </w:rPr>
        <w:t xml:space="preserve">.  </w:t>
      </w:r>
    </w:p>
    <w:p w14:paraId="7C5A7213" w14:textId="77777777" w:rsidR="001635E7" w:rsidRDefault="001635E7" w:rsidP="001635E7">
      <w:pPr>
        <w:jc w:val="both"/>
        <w:rPr>
          <w:b/>
          <w:bCs/>
        </w:rPr>
      </w:pPr>
    </w:p>
    <w:p w14:paraId="34D72E6D" w14:textId="77777777" w:rsidR="001635E7" w:rsidRDefault="001635E7" w:rsidP="001635E7">
      <w:pPr>
        <w:jc w:val="both"/>
        <w:rPr>
          <w:b/>
          <w:bCs/>
        </w:rPr>
      </w:pPr>
      <w:r>
        <w:rPr>
          <w:b/>
          <w:bCs/>
        </w:rPr>
        <w:t xml:space="preserve">Ansprechpartnerin für die Presse: </w:t>
      </w:r>
    </w:p>
    <w:p w14:paraId="3E1CD840" w14:textId="77777777" w:rsidR="001635E7" w:rsidRDefault="001635E7" w:rsidP="001635E7">
      <w:pPr>
        <w:spacing w:after="120"/>
      </w:pPr>
      <w:r>
        <w:t>Sarah Albrecht</w:t>
      </w:r>
    </w:p>
    <w:p w14:paraId="73A0E21E" w14:textId="77777777" w:rsidR="001635E7" w:rsidRDefault="001635E7" w:rsidP="001635E7">
      <w:pPr>
        <w:spacing w:after="120"/>
      </w:pPr>
      <w:r>
        <w:t>Pressesprecherin</w:t>
      </w:r>
    </w:p>
    <w:p w14:paraId="7E0F950D" w14:textId="77777777" w:rsidR="001635E7" w:rsidRDefault="001635E7" w:rsidP="001635E7">
      <w:r>
        <w:t>Stadtwerke Rinteln GmbH</w:t>
      </w:r>
      <w:r>
        <w:br/>
        <w:t>Bahnhofsweg 6</w:t>
      </w:r>
      <w:r>
        <w:br/>
        <w:t>31737 Rinteln</w:t>
      </w:r>
    </w:p>
    <w:p w14:paraId="36D6132D" w14:textId="77777777" w:rsidR="001635E7" w:rsidRPr="00C34183" w:rsidRDefault="001635E7" w:rsidP="001635E7">
      <w:pPr>
        <w:spacing w:after="120"/>
        <w:rPr>
          <w:lang w:val="pl-PL"/>
        </w:rPr>
      </w:pPr>
      <w:r w:rsidRPr="00C34183">
        <w:rPr>
          <w:lang w:val="pl-PL"/>
        </w:rPr>
        <w:t>Telefon 05751700-268</w:t>
      </w:r>
    </w:p>
    <w:p w14:paraId="4DAA7E23" w14:textId="77777777" w:rsidR="001635E7" w:rsidRPr="00C34183" w:rsidRDefault="00017A92" w:rsidP="001635E7">
      <w:pPr>
        <w:rPr>
          <w:rStyle w:val="Hyperlink"/>
          <w:lang w:val="pl-PL"/>
        </w:rPr>
      </w:pPr>
      <w:hyperlink r:id="rId9" w:history="1">
        <w:r w:rsidR="001635E7" w:rsidRPr="00C34183">
          <w:rPr>
            <w:rStyle w:val="Hyperlink"/>
            <w:lang w:val="pl-PL"/>
          </w:rPr>
          <w:t>sarah.albrecht@stadtwerke-rinteln.de</w:t>
        </w:r>
      </w:hyperlink>
      <w:r w:rsidR="001635E7" w:rsidRPr="00C34183">
        <w:rPr>
          <w:lang w:val="pl-PL"/>
        </w:rPr>
        <w:br/>
      </w:r>
      <w:hyperlink r:id="rId10" w:history="1">
        <w:r w:rsidR="001635E7" w:rsidRPr="00C34183">
          <w:rPr>
            <w:rStyle w:val="Hyperlink"/>
            <w:lang w:val="pl-PL"/>
          </w:rPr>
          <w:t>www.stadtwerke-rinteln.de</w:t>
        </w:r>
      </w:hyperlink>
    </w:p>
    <w:p w14:paraId="20B5E7EC" w14:textId="77777777" w:rsidR="001424F5" w:rsidRPr="00C34183" w:rsidRDefault="001424F5" w:rsidP="00C920AC">
      <w:pPr>
        <w:spacing w:after="0" w:line="312" w:lineRule="auto"/>
        <w:contextualSpacing/>
        <w:jc w:val="both"/>
        <w:rPr>
          <w:rFonts w:ascii="Calibri" w:eastAsia="Calibri" w:hAnsi="Calibri" w:cs="Calibri"/>
          <w:sz w:val="18"/>
          <w:szCs w:val="18"/>
          <w:lang w:val="pl-PL"/>
        </w:rPr>
      </w:pPr>
    </w:p>
    <w:sectPr w:rsidR="001424F5" w:rsidRPr="00C341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5C82" w14:textId="77777777" w:rsidR="00556C52" w:rsidRDefault="00556C52" w:rsidP="009B3948">
      <w:pPr>
        <w:spacing w:after="0" w:line="240" w:lineRule="auto"/>
      </w:pPr>
      <w:r>
        <w:separator/>
      </w:r>
    </w:p>
  </w:endnote>
  <w:endnote w:type="continuationSeparator" w:id="0">
    <w:p w14:paraId="38C36D5E" w14:textId="77777777" w:rsidR="00556C52" w:rsidRDefault="00556C52" w:rsidP="009B3948">
      <w:pPr>
        <w:spacing w:after="0" w:line="240" w:lineRule="auto"/>
      </w:pPr>
      <w:r>
        <w:continuationSeparator/>
      </w:r>
    </w:p>
  </w:endnote>
  <w:endnote w:type="continuationNotice" w:id="1">
    <w:p w14:paraId="20A6D4D7" w14:textId="77777777" w:rsidR="00556C52" w:rsidRDefault="00556C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B58E" w14:textId="77777777" w:rsidR="009B3948" w:rsidRDefault="009B39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72FE" w14:textId="77777777" w:rsidR="009B3948" w:rsidRDefault="009B39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E8BC" w14:textId="77777777" w:rsidR="009B3948" w:rsidRDefault="009B39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457E" w14:textId="77777777" w:rsidR="00556C52" w:rsidRDefault="00556C52" w:rsidP="009B3948">
      <w:pPr>
        <w:spacing w:after="0" w:line="240" w:lineRule="auto"/>
      </w:pPr>
      <w:r>
        <w:separator/>
      </w:r>
    </w:p>
  </w:footnote>
  <w:footnote w:type="continuationSeparator" w:id="0">
    <w:p w14:paraId="449DE191" w14:textId="77777777" w:rsidR="00556C52" w:rsidRDefault="00556C52" w:rsidP="009B3948">
      <w:pPr>
        <w:spacing w:after="0" w:line="240" w:lineRule="auto"/>
      </w:pPr>
      <w:r>
        <w:continuationSeparator/>
      </w:r>
    </w:p>
  </w:footnote>
  <w:footnote w:type="continuationNotice" w:id="1">
    <w:p w14:paraId="673F40AD" w14:textId="77777777" w:rsidR="00556C52" w:rsidRDefault="00556C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2C0F" w14:textId="77777777" w:rsidR="009B3948" w:rsidRDefault="009B39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708F" w14:textId="77777777" w:rsidR="009B3948" w:rsidRDefault="009B39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E3F4" w14:textId="77777777" w:rsidR="009B3948" w:rsidRDefault="009B39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20D2D"/>
    <w:multiLevelType w:val="hybridMultilevel"/>
    <w:tmpl w:val="C31C858E"/>
    <w:lvl w:ilvl="0" w:tplc="C9D47C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63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15"/>
    <w:rsid w:val="0000017E"/>
    <w:rsid w:val="00005765"/>
    <w:rsid w:val="00017A92"/>
    <w:rsid w:val="00053797"/>
    <w:rsid w:val="00057B00"/>
    <w:rsid w:val="00064DE8"/>
    <w:rsid w:val="00070763"/>
    <w:rsid w:val="000742AE"/>
    <w:rsid w:val="00091250"/>
    <w:rsid w:val="000921A6"/>
    <w:rsid w:val="000A6BA1"/>
    <w:rsid w:val="000F28FA"/>
    <w:rsid w:val="000F2A36"/>
    <w:rsid w:val="001018A7"/>
    <w:rsid w:val="0010588E"/>
    <w:rsid w:val="001151DA"/>
    <w:rsid w:val="0011597A"/>
    <w:rsid w:val="0011652B"/>
    <w:rsid w:val="00117BA9"/>
    <w:rsid w:val="001206DB"/>
    <w:rsid w:val="001259A8"/>
    <w:rsid w:val="00126853"/>
    <w:rsid w:val="001277C2"/>
    <w:rsid w:val="001424F5"/>
    <w:rsid w:val="001635E7"/>
    <w:rsid w:val="00165ED3"/>
    <w:rsid w:val="00190255"/>
    <w:rsid w:val="00193849"/>
    <w:rsid w:val="001E2EDA"/>
    <w:rsid w:val="001F112D"/>
    <w:rsid w:val="001F12BE"/>
    <w:rsid w:val="001F1529"/>
    <w:rsid w:val="001F4786"/>
    <w:rsid w:val="001F491E"/>
    <w:rsid w:val="00202BA5"/>
    <w:rsid w:val="00213FC4"/>
    <w:rsid w:val="00224BF4"/>
    <w:rsid w:val="00237E79"/>
    <w:rsid w:val="002417FC"/>
    <w:rsid w:val="00242D3B"/>
    <w:rsid w:val="00253A24"/>
    <w:rsid w:val="00254C9C"/>
    <w:rsid w:val="0025624A"/>
    <w:rsid w:val="00257DC3"/>
    <w:rsid w:val="002648A2"/>
    <w:rsid w:val="00272BC8"/>
    <w:rsid w:val="00275605"/>
    <w:rsid w:val="00281EE1"/>
    <w:rsid w:val="00293D6D"/>
    <w:rsid w:val="00295CDD"/>
    <w:rsid w:val="002A2D63"/>
    <w:rsid w:val="002A3F33"/>
    <w:rsid w:val="002A4DE3"/>
    <w:rsid w:val="002A7B6D"/>
    <w:rsid w:val="00317AA2"/>
    <w:rsid w:val="00336B69"/>
    <w:rsid w:val="00343A0F"/>
    <w:rsid w:val="00352091"/>
    <w:rsid w:val="00360B99"/>
    <w:rsid w:val="003652AD"/>
    <w:rsid w:val="00372BDA"/>
    <w:rsid w:val="003815D1"/>
    <w:rsid w:val="003851C2"/>
    <w:rsid w:val="0039530B"/>
    <w:rsid w:val="003A592B"/>
    <w:rsid w:val="003B57BA"/>
    <w:rsid w:val="003C0E22"/>
    <w:rsid w:val="003C33C5"/>
    <w:rsid w:val="003D2E64"/>
    <w:rsid w:val="003D3E53"/>
    <w:rsid w:val="003D5D4B"/>
    <w:rsid w:val="003D7897"/>
    <w:rsid w:val="003E47FC"/>
    <w:rsid w:val="003F05A8"/>
    <w:rsid w:val="00407118"/>
    <w:rsid w:val="0041314A"/>
    <w:rsid w:val="00414BB8"/>
    <w:rsid w:val="0043456E"/>
    <w:rsid w:val="00443D53"/>
    <w:rsid w:val="0044618A"/>
    <w:rsid w:val="00454943"/>
    <w:rsid w:val="00463007"/>
    <w:rsid w:val="0046541A"/>
    <w:rsid w:val="00470463"/>
    <w:rsid w:val="00477D73"/>
    <w:rsid w:val="00496FEE"/>
    <w:rsid w:val="004A656B"/>
    <w:rsid w:val="004C43F8"/>
    <w:rsid w:val="004D740B"/>
    <w:rsid w:val="004E2EF5"/>
    <w:rsid w:val="004E7190"/>
    <w:rsid w:val="004F3363"/>
    <w:rsid w:val="00506C05"/>
    <w:rsid w:val="00506E37"/>
    <w:rsid w:val="00514D3C"/>
    <w:rsid w:val="00525EA5"/>
    <w:rsid w:val="005272CE"/>
    <w:rsid w:val="00535C85"/>
    <w:rsid w:val="00545D28"/>
    <w:rsid w:val="00556A4F"/>
    <w:rsid w:val="00556C52"/>
    <w:rsid w:val="00566C69"/>
    <w:rsid w:val="00567944"/>
    <w:rsid w:val="00583C12"/>
    <w:rsid w:val="005C40F0"/>
    <w:rsid w:val="005D626A"/>
    <w:rsid w:val="005D7F13"/>
    <w:rsid w:val="005E2DC5"/>
    <w:rsid w:val="006063BF"/>
    <w:rsid w:val="0061102B"/>
    <w:rsid w:val="00614484"/>
    <w:rsid w:val="006223B9"/>
    <w:rsid w:val="006342C5"/>
    <w:rsid w:val="00636088"/>
    <w:rsid w:val="00641224"/>
    <w:rsid w:val="00643D34"/>
    <w:rsid w:val="00664C7F"/>
    <w:rsid w:val="00671C0A"/>
    <w:rsid w:val="006732AC"/>
    <w:rsid w:val="00691789"/>
    <w:rsid w:val="006A6310"/>
    <w:rsid w:val="006C2A3A"/>
    <w:rsid w:val="006D3937"/>
    <w:rsid w:val="00705C95"/>
    <w:rsid w:val="00705C9A"/>
    <w:rsid w:val="00706912"/>
    <w:rsid w:val="00713D62"/>
    <w:rsid w:val="007167B5"/>
    <w:rsid w:val="00717F95"/>
    <w:rsid w:val="0073599C"/>
    <w:rsid w:val="00740E76"/>
    <w:rsid w:val="00745011"/>
    <w:rsid w:val="00747F7F"/>
    <w:rsid w:val="007512E0"/>
    <w:rsid w:val="00752A2B"/>
    <w:rsid w:val="00754B0F"/>
    <w:rsid w:val="00784999"/>
    <w:rsid w:val="007A12A6"/>
    <w:rsid w:val="007A312A"/>
    <w:rsid w:val="007B4A91"/>
    <w:rsid w:val="007D45BB"/>
    <w:rsid w:val="007E30B4"/>
    <w:rsid w:val="007E43B9"/>
    <w:rsid w:val="007F274C"/>
    <w:rsid w:val="00805106"/>
    <w:rsid w:val="008165B9"/>
    <w:rsid w:val="00817550"/>
    <w:rsid w:val="00850263"/>
    <w:rsid w:val="00854B50"/>
    <w:rsid w:val="00857B56"/>
    <w:rsid w:val="00870CE6"/>
    <w:rsid w:val="00872A71"/>
    <w:rsid w:val="00882645"/>
    <w:rsid w:val="008A0C27"/>
    <w:rsid w:val="008A74E8"/>
    <w:rsid w:val="008C3B65"/>
    <w:rsid w:val="008E2392"/>
    <w:rsid w:val="008F45A9"/>
    <w:rsid w:val="008F5E53"/>
    <w:rsid w:val="00907BD6"/>
    <w:rsid w:val="00913064"/>
    <w:rsid w:val="00915830"/>
    <w:rsid w:val="00940234"/>
    <w:rsid w:val="0094529C"/>
    <w:rsid w:val="009937B5"/>
    <w:rsid w:val="009A4CB3"/>
    <w:rsid w:val="009B35B4"/>
    <w:rsid w:val="009B3948"/>
    <w:rsid w:val="009D0B37"/>
    <w:rsid w:val="009E251D"/>
    <w:rsid w:val="009F030A"/>
    <w:rsid w:val="009F689C"/>
    <w:rsid w:val="00A01F33"/>
    <w:rsid w:val="00A13280"/>
    <w:rsid w:val="00A1791F"/>
    <w:rsid w:val="00A22CED"/>
    <w:rsid w:val="00A459A3"/>
    <w:rsid w:val="00A55653"/>
    <w:rsid w:val="00A9001A"/>
    <w:rsid w:val="00A95937"/>
    <w:rsid w:val="00AA6E77"/>
    <w:rsid w:val="00AB03C3"/>
    <w:rsid w:val="00AB2EF7"/>
    <w:rsid w:val="00AC2644"/>
    <w:rsid w:val="00AD7312"/>
    <w:rsid w:val="00AE15CD"/>
    <w:rsid w:val="00AE405D"/>
    <w:rsid w:val="00AE4063"/>
    <w:rsid w:val="00B034D2"/>
    <w:rsid w:val="00B06BE2"/>
    <w:rsid w:val="00B173AC"/>
    <w:rsid w:val="00B2694A"/>
    <w:rsid w:val="00B36BAD"/>
    <w:rsid w:val="00B4003B"/>
    <w:rsid w:val="00B4004C"/>
    <w:rsid w:val="00B40B1D"/>
    <w:rsid w:val="00B445E9"/>
    <w:rsid w:val="00B457CE"/>
    <w:rsid w:val="00B56764"/>
    <w:rsid w:val="00B64B3F"/>
    <w:rsid w:val="00B729EB"/>
    <w:rsid w:val="00B91A82"/>
    <w:rsid w:val="00B93982"/>
    <w:rsid w:val="00B94214"/>
    <w:rsid w:val="00B94EEB"/>
    <w:rsid w:val="00B950A5"/>
    <w:rsid w:val="00BA1868"/>
    <w:rsid w:val="00BA4D34"/>
    <w:rsid w:val="00BA4E95"/>
    <w:rsid w:val="00BA5117"/>
    <w:rsid w:val="00BD2415"/>
    <w:rsid w:val="00BD50BB"/>
    <w:rsid w:val="00BD7929"/>
    <w:rsid w:val="00BF05DA"/>
    <w:rsid w:val="00BF34AB"/>
    <w:rsid w:val="00C1322B"/>
    <w:rsid w:val="00C1695B"/>
    <w:rsid w:val="00C34183"/>
    <w:rsid w:val="00C34A98"/>
    <w:rsid w:val="00C4168F"/>
    <w:rsid w:val="00C41CE8"/>
    <w:rsid w:val="00C50A20"/>
    <w:rsid w:val="00C55CAD"/>
    <w:rsid w:val="00C72696"/>
    <w:rsid w:val="00C73353"/>
    <w:rsid w:val="00C920AC"/>
    <w:rsid w:val="00C92DC0"/>
    <w:rsid w:val="00CB551F"/>
    <w:rsid w:val="00CB5C2B"/>
    <w:rsid w:val="00CC5A31"/>
    <w:rsid w:val="00CC71C5"/>
    <w:rsid w:val="00CE6D65"/>
    <w:rsid w:val="00CF75EA"/>
    <w:rsid w:val="00D04001"/>
    <w:rsid w:val="00D04F67"/>
    <w:rsid w:val="00D05D60"/>
    <w:rsid w:val="00D1096F"/>
    <w:rsid w:val="00D316BD"/>
    <w:rsid w:val="00D54A35"/>
    <w:rsid w:val="00D60784"/>
    <w:rsid w:val="00D745E9"/>
    <w:rsid w:val="00D7707A"/>
    <w:rsid w:val="00D85EDB"/>
    <w:rsid w:val="00D917E2"/>
    <w:rsid w:val="00D945EE"/>
    <w:rsid w:val="00DA626D"/>
    <w:rsid w:val="00DB144F"/>
    <w:rsid w:val="00DF45C4"/>
    <w:rsid w:val="00E0574C"/>
    <w:rsid w:val="00E76855"/>
    <w:rsid w:val="00E769B7"/>
    <w:rsid w:val="00E80411"/>
    <w:rsid w:val="00E817C8"/>
    <w:rsid w:val="00E84A20"/>
    <w:rsid w:val="00E948C0"/>
    <w:rsid w:val="00EA7C15"/>
    <w:rsid w:val="00EB4224"/>
    <w:rsid w:val="00EF7F52"/>
    <w:rsid w:val="00F261C6"/>
    <w:rsid w:val="00F46D79"/>
    <w:rsid w:val="00F63F29"/>
    <w:rsid w:val="00F645B4"/>
    <w:rsid w:val="00F966AC"/>
    <w:rsid w:val="00FA1527"/>
    <w:rsid w:val="00FB45A9"/>
    <w:rsid w:val="00FC0D79"/>
    <w:rsid w:val="00FC11BB"/>
    <w:rsid w:val="00FC222C"/>
    <w:rsid w:val="00FD0C6B"/>
    <w:rsid w:val="00FD3A1A"/>
    <w:rsid w:val="01393FE4"/>
    <w:rsid w:val="01D67D7D"/>
    <w:rsid w:val="01F7B328"/>
    <w:rsid w:val="02085782"/>
    <w:rsid w:val="02D5DA8E"/>
    <w:rsid w:val="04523BAC"/>
    <w:rsid w:val="04B0AD91"/>
    <w:rsid w:val="076583B2"/>
    <w:rsid w:val="07A2BFEC"/>
    <w:rsid w:val="07BF4BE5"/>
    <w:rsid w:val="0904A428"/>
    <w:rsid w:val="091FA674"/>
    <w:rsid w:val="09FFA972"/>
    <w:rsid w:val="0A94D247"/>
    <w:rsid w:val="0B1A710C"/>
    <w:rsid w:val="0B96BAF1"/>
    <w:rsid w:val="0CE904F9"/>
    <w:rsid w:val="0D8D1DCE"/>
    <w:rsid w:val="0DA9653F"/>
    <w:rsid w:val="0E6CC6BD"/>
    <w:rsid w:val="0EAA02F7"/>
    <w:rsid w:val="101F2ECA"/>
    <w:rsid w:val="109F3868"/>
    <w:rsid w:val="115ED918"/>
    <w:rsid w:val="13D5ED95"/>
    <w:rsid w:val="13F2798E"/>
    <w:rsid w:val="14719BB4"/>
    <w:rsid w:val="148E27AD"/>
    <w:rsid w:val="14B692A3"/>
    <w:rsid w:val="15CC5072"/>
    <w:rsid w:val="15CD4C91"/>
    <w:rsid w:val="16098CAC"/>
    <w:rsid w:val="17DD2A64"/>
    <w:rsid w:val="18BE62CD"/>
    <w:rsid w:val="1A188430"/>
    <w:rsid w:val="1ACF3CBF"/>
    <w:rsid w:val="1BEDB162"/>
    <w:rsid w:val="1CCD5A51"/>
    <w:rsid w:val="1D2A4AAD"/>
    <w:rsid w:val="1EEC2824"/>
    <w:rsid w:val="223B2ADB"/>
    <w:rsid w:val="2294F30E"/>
    <w:rsid w:val="22D22F48"/>
    <w:rsid w:val="230E6F63"/>
    <w:rsid w:val="242CE406"/>
    <w:rsid w:val="242DE025"/>
    <w:rsid w:val="2446645F"/>
    <w:rsid w:val="2456D085"/>
    <w:rsid w:val="252D3D36"/>
    <w:rsid w:val="25A6B98B"/>
    <w:rsid w:val="25CA7ACF"/>
    <w:rsid w:val="2883FAA2"/>
    <w:rsid w:val="2A7B599E"/>
    <w:rsid w:val="2DE6E84E"/>
    <w:rsid w:val="3004BA02"/>
    <w:rsid w:val="309BBE6F"/>
    <w:rsid w:val="32410FED"/>
    <w:rsid w:val="3312D2EC"/>
    <w:rsid w:val="33340897"/>
    <w:rsid w:val="337144D1"/>
    <w:rsid w:val="339409F6"/>
    <w:rsid w:val="33B53FA1"/>
    <w:rsid w:val="34B0EF1F"/>
    <w:rsid w:val="36ED1794"/>
    <w:rsid w:val="37E03DB4"/>
    <w:rsid w:val="39033A8F"/>
    <w:rsid w:val="395BA2B3"/>
    <w:rsid w:val="39D6A091"/>
    <w:rsid w:val="3A575231"/>
    <w:rsid w:val="3BF8A97D"/>
    <w:rsid w:val="3C0E7730"/>
    <w:rsid w:val="3C4DB50E"/>
    <w:rsid w:val="3D4E0E3E"/>
    <w:rsid w:val="3ECAF4C6"/>
    <w:rsid w:val="3F03874E"/>
    <w:rsid w:val="3F23C0DA"/>
    <w:rsid w:val="40402099"/>
    <w:rsid w:val="4108DBF3"/>
    <w:rsid w:val="421067F2"/>
    <w:rsid w:val="42B310CE"/>
    <w:rsid w:val="4315A983"/>
    <w:rsid w:val="433232F4"/>
    <w:rsid w:val="43DD4BE5"/>
    <w:rsid w:val="448CE7B2"/>
    <w:rsid w:val="455100C7"/>
    <w:rsid w:val="45889730"/>
    <w:rsid w:val="46BECE58"/>
    <w:rsid w:val="477EFA0D"/>
    <w:rsid w:val="477FF62C"/>
    <w:rsid w:val="47BC3647"/>
    <w:rsid w:val="47DD6BF2"/>
    <w:rsid w:val="491C90D6"/>
    <w:rsid w:val="49913A8C"/>
    <w:rsid w:val="4AF7E943"/>
    <w:rsid w:val="4B40C684"/>
    <w:rsid w:val="4BAEA1D2"/>
    <w:rsid w:val="4D90336B"/>
    <w:rsid w:val="4DD96E2A"/>
    <w:rsid w:val="4DE87A15"/>
    <w:rsid w:val="4E05060E"/>
    <w:rsid w:val="4EA671C4"/>
    <w:rsid w:val="4F65609D"/>
    <w:rsid w:val="5045098C"/>
    <w:rsid w:val="5138FE55"/>
    <w:rsid w:val="5278A8A3"/>
    <w:rsid w:val="52B5E4DD"/>
    <w:rsid w:val="542B10B0"/>
    <w:rsid w:val="563A001C"/>
    <w:rsid w:val="5648E264"/>
    <w:rsid w:val="56861E9E"/>
    <w:rsid w:val="56A9DFE2"/>
    <w:rsid w:val="570755A8"/>
    <w:rsid w:val="589CF4A4"/>
    <w:rsid w:val="58E228AB"/>
    <w:rsid w:val="58FEB4A4"/>
    <w:rsid w:val="5909ACB2"/>
    <w:rsid w:val="5956FB4E"/>
    <w:rsid w:val="599BF23D"/>
    <w:rsid w:val="59FA6422"/>
    <w:rsid w:val="5A36A43D"/>
    <w:rsid w:val="5A5F0F33"/>
    <w:rsid w:val="5B92551A"/>
    <w:rsid w:val="5B96FECC"/>
    <w:rsid w:val="5CA863E2"/>
    <w:rsid w:val="5D28B698"/>
    <w:rsid w:val="5E8185E4"/>
    <w:rsid w:val="60276C8D"/>
    <w:rsid w:val="61F49FD7"/>
    <w:rsid w:val="6275D6E1"/>
    <w:rsid w:val="639A88CD"/>
    <w:rsid w:val="63F237FF"/>
    <w:rsid w:val="6450A9E4"/>
    <w:rsid w:val="64A975F8"/>
    <w:rsid w:val="64D1E0EE"/>
    <w:rsid w:val="65D2B35B"/>
    <w:rsid w:val="66EBADFB"/>
    <w:rsid w:val="67058005"/>
    <w:rsid w:val="6865DA94"/>
    <w:rsid w:val="68BFA2C7"/>
    <w:rsid w:val="6B1AB0B5"/>
    <w:rsid w:val="6C0EA57E"/>
    <w:rsid w:val="6C11B681"/>
    <w:rsid w:val="6C6EA6DD"/>
    <w:rsid w:val="6D8B8C06"/>
    <w:rsid w:val="6DAE512B"/>
    <w:rsid w:val="6F00B7D9"/>
    <w:rsid w:val="713C11A5"/>
    <w:rsid w:val="71BBC726"/>
    <w:rsid w:val="72B776A4"/>
    <w:rsid w:val="72D8AC4F"/>
    <w:rsid w:val="74119807"/>
    <w:rsid w:val="748B145C"/>
    <w:rsid w:val="74EB15BB"/>
    <w:rsid w:val="7667FC43"/>
    <w:rsid w:val="766CA5F5"/>
    <w:rsid w:val="777D26B7"/>
    <w:rsid w:val="795EB850"/>
    <w:rsid w:val="79D834A5"/>
    <w:rsid w:val="7A393223"/>
    <w:rsid w:val="7BDF090B"/>
    <w:rsid w:val="7C0EE4BF"/>
    <w:rsid w:val="7C343EB2"/>
    <w:rsid w:val="7C50CAAB"/>
    <w:rsid w:val="7CCA4700"/>
    <w:rsid w:val="7CD201B5"/>
    <w:rsid w:val="7D91FC53"/>
    <w:rsid w:val="7E25F7DD"/>
    <w:rsid w:val="7FC38EA6"/>
    <w:rsid w:val="7FFFC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2750C"/>
  <w15:chartTrackingRefBased/>
  <w15:docId w15:val="{4041DCCE-4660-4AC5-BC5C-AB8820A9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1E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A3F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3F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3F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3F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3F3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A3F3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F3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7046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B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3948"/>
  </w:style>
  <w:style w:type="paragraph" w:styleId="Fuzeile">
    <w:name w:val="footer"/>
    <w:basedOn w:val="Standard"/>
    <w:link w:val="FuzeileZchn"/>
    <w:uiPriority w:val="99"/>
    <w:unhideWhenUsed/>
    <w:rsid w:val="009B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3948"/>
  </w:style>
  <w:style w:type="character" w:styleId="Hyperlink">
    <w:name w:val="Hyperlink"/>
    <w:basedOn w:val="Absatz-Standardschriftart"/>
    <w:uiPriority w:val="99"/>
    <w:unhideWhenUsed/>
    <w:rsid w:val="003652A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52AD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B173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173A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tadtwerke-rintel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h.albrecht@stadtwerke-rinteln.d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_Kunden\__Energie\Stadtwerke%20Rinteln\2022\4_Texte%20Leistungen\2_Pressemitteilungen\0_SWRi_PM_2022_Pressemitteilung_Stadtwerk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BFCA-CE37-4ABF-A72A-AC3835BA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0_SWRi_PM_2022_Pressemitteilung_Stadtwerke.dotx</Template>
  <TotalTime>0</TotalTime>
  <Pages>2</Pages>
  <Words>648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Links>
    <vt:vector size="12" baseType="variant">
      <vt:variant>
        <vt:i4>5505107</vt:i4>
      </vt:variant>
      <vt:variant>
        <vt:i4>3</vt:i4>
      </vt:variant>
      <vt:variant>
        <vt:i4>0</vt:i4>
      </vt:variant>
      <vt:variant>
        <vt:i4>5</vt:i4>
      </vt:variant>
      <vt:variant>
        <vt:lpwstr>http://www.stadtwerke-rinteln.de/</vt:lpwstr>
      </vt:variant>
      <vt:variant>
        <vt:lpwstr/>
      </vt:variant>
      <vt:variant>
        <vt:i4>4587639</vt:i4>
      </vt:variant>
      <vt:variant>
        <vt:i4>0</vt:i4>
      </vt:variant>
      <vt:variant>
        <vt:i4>0</vt:i4>
      </vt:variant>
      <vt:variant>
        <vt:i4>5</vt:i4>
      </vt:variant>
      <vt:variant>
        <vt:lpwstr>mailto:sarah.albrecht@stadtwerke-rinteln.de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Milona Emmanuela</dc:creator>
  <cp:keywords/>
  <dc:description/>
  <cp:lastModifiedBy>Albrecht, Sarah</cp:lastModifiedBy>
  <cp:revision>3</cp:revision>
  <cp:lastPrinted>2022-11-11T11:03:00Z</cp:lastPrinted>
  <dcterms:created xsi:type="dcterms:W3CDTF">2022-11-15T09:55:00Z</dcterms:created>
  <dcterms:modified xsi:type="dcterms:W3CDTF">2022-11-15T10:31:00Z</dcterms:modified>
</cp:coreProperties>
</file>